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0A" w:rsidRDefault="00176F5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54" w:rsidRDefault="00176F54">
      <w:pPr>
        <w:rPr>
          <w:sz w:val="24"/>
        </w:rPr>
      </w:pPr>
    </w:p>
    <w:p w:rsidR="00176F54" w:rsidRDefault="00176F54">
      <w:pPr>
        <w:rPr>
          <w:sz w:val="24"/>
        </w:rPr>
      </w:pPr>
    </w:p>
    <w:p w:rsidR="00176F54" w:rsidRDefault="00176F54">
      <w:pPr>
        <w:rPr>
          <w:sz w:val="24"/>
        </w:rPr>
      </w:pPr>
    </w:p>
    <w:p w:rsidR="00176F54" w:rsidRDefault="00176F54">
      <w:pPr>
        <w:rPr>
          <w:sz w:val="24"/>
        </w:rPr>
      </w:pPr>
    </w:p>
    <w:p w:rsidR="00756A3A" w:rsidRDefault="00756A3A">
      <w:bookmarkStart w:id="0" w:name="_GoBack"/>
      <w:bookmarkEnd w:id="0"/>
    </w:p>
    <w:p w:rsidR="00756A3A" w:rsidRDefault="00756A3A" w:rsidP="00756A3A">
      <w:pPr>
        <w:pBdr>
          <w:bottom w:val="single" w:sz="6" w:space="0" w:color="CCCCCC"/>
        </w:pBdr>
        <w:tabs>
          <w:tab w:val="left" w:pos="3870"/>
        </w:tabs>
        <w:spacing w:before="195" w:after="150"/>
        <w:jc w:val="center"/>
        <w:outlineLvl w:val="1"/>
        <w:rPr>
          <w:b/>
          <w:bCs/>
          <w:i/>
          <w:color w:val="000000"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1</w:t>
      </w:r>
      <w:r w:rsidRPr="00F36C8E">
        <w:rPr>
          <w:b/>
          <w:bCs/>
          <w:color w:val="000000"/>
          <w:sz w:val="28"/>
          <w:szCs w:val="28"/>
        </w:rPr>
        <w:t>Общие положения</w:t>
      </w:r>
    </w:p>
    <w:p w:rsidR="00756A3A" w:rsidRPr="00996704" w:rsidRDefault="00756A3A" w:rsidP="00756A3A">
      <w:pPr>
        <w:pBdr>
          <w:bottom w:val="single" w:sz="6" w:space="0" w:color="CCCCCC"/>
        </w:pBdr>
        <w:tabs>
          <w:tab w:val="left" w:pos="3870"/>
        </w:tabs>
        <w:spacing w:before="195" w:after="150"/>
        <w:jc w:val="center"/>
        <w:outlineLvl w:val="1"/>
        <w:rPr>
          <w:b/>
          <w:bCs/>
          <w:i/>
          <w:caps/>
          <w:sz w:val="28"/>
          <w:szCs w:val="28"/>
        </w:rPr>
      </w:pPr>
    </w:p>
    <w:p w:rsidR="00756A3A" w:rsidRPr="009B635A" w:rsidRDefault="00756A3A" w:rsidP="00756A3A">
      <w:pPr>
        <w:pStyle w:val="ConsPlusNormal"/>
        <w:widowControl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635A">
        <w:rPr>
          <w:rFonts w:ascii="Times New Roman" w:hAnsi="Times New Roman" w:cs="Times New Roman"/>
          <w:sz w:val="28"/>
          <w:szCs w:val="28"/>
        </w:rPr>
        <w:t>Положение об охране труда в Государственном бюджетном дошкольном образовательном учреждении «</w:t>
      </w:r>
      <w:proofErr w:type="gramStart"/>
      <w:r w:rsidRPr="009B635A">
        <w:rPr>
          <w:rFonts w:ascii="Times New Roman" w:hAnsi="Times New Roman" w:cs="Times New Roman"/>
          <w:sz w:val="28"/>
          <w:szCs w:val="28"/>
        </w:rPr>
        <w:t>Детский  сад</w:t>
      </w:r>
      <w:proofErr w:type="gramEnd"/>
      <w:r w:rsidRPr="009B635A">
        <w:rPr>
          <w:rFonts w:ascii="Times New Roman" w:hAnsi="Times New Roman" w:cs="Times New Roman"/>
          <w:sz w:val="28"/>
          <w:szCs w:val="28"/>
        </w:rPr>
        <w:t xml:space="preserve"> №1 «Жар-птица </w:t>
      </w:r>
      <w:proofErr w:type="spellStart"/>
      <w:r w:rsidRPr="009B635A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9B63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635A">
        <w:rPr>
          <w:rFonts w:ascii="Times New Roman" w:hAnsi="Times New Roman" w:cs="Times New Roman"/>
          <w:sz w:val="28"/>
          <w:szCs w:val="28"/>
        </w:rPr>
        <w:t>Плиево</w:t>
      </w:r>
      <w:proofErr w:type="spellEnd"/>
      <w:r w:rsidRPr="009B635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56A3A" w:rsidRPr="009B635A" w:rsidRDefault="00756A3A" w:rsidP="00756A3A">
      <w:pPr>
        <w:pStyle w:val="ConsPlusNormal"/>
        <w:widowControl/>
        <w:ind w:left="10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B635A">
        <w:rPr>
          <w:rFonts w:ascii="Times New Roman" w:hAnsi="Times New Roman" w:cs="Times New Roman"/>
          <w:sz w:val="28"/>
          <w:szCs w:val="28"/>
        </w:rPr>
        <w:t xml:space="preserve">(далее-ДОУ), </w:t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Настоящее Положение о системе управления охраной труда разработано в соответствии со следующими нормативными документами:</w:t>
      </w:r>
      <w:r w:rsidRPr="009B63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2D"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Трудовой кодекс Российской Федерации;</w:t>
      </w:r>
      <w:r w:rsidRPr="009B63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2D"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межгосударственный стандарт ГОСТ 12.0.230-2007 «Система стандартов безопасности труда. Системы управления охраной труда. Общие требования»;</w:t>
      </w:r>
      <w:r w:rsidRPr="009B63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2D"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национальный стандарт РФ ГОСТ Р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совершенствованию»;</w:t>
      </w:r>
      <w:r w:rsidRPr="009B63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2D"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приказ Министерства труда и социальной защиты Российской Федерации от 19 августа 2016 г. № 438н об утверждении Типового положения о системе управления охраной труда;</w:t>
      </w:r>
      <w:r w:rsidRPr="009B635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2D"/>
      </w:r>
      <w:r w:rsidRPr="009B63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иные нормативно-правовые акты об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Настоящее Положение разработано с целью установить порядок организации работы по охране труда в </w:t>
      </w:r>
      <w:r>
        <w:rPr>
          <w:i/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>, должностные обязанности по охране труда различных категорий работников учреждения и их ответственность за выполнение требований охраны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Настоящее Положение является нормативным документом прямого действия, обязательным для руководства и исполнения.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Работники </w:t>
      </w:r>
      <w:r>
        <w:rPr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обязаны соблюдать нормы, правила и инструкции по охране труда, правильно применять средства индивидуальной защиты, немедленно </w:t>
      </w:r>
      <w:proofErr w:type="gramStart"/>
      <w:r w:rsidRPr="00F36C8E">
        <w:rPr>
          <w:color w:val="000000"/>
          <w:sz w:val="28"/>
          <w:szCs w:val="28"/>
        </w:rPr>
        <w:t>сообщать </w:t>
      </w:r>
      <w:r>
        <w:rPr>
          <w:i/>
          <w:color w:val="000000"/>
          <w:sz w:val="28"/>
          <w:szCs w:val="28"/>
        </w:rPr>
        <w:t xml:space="preserve"> заведующему</w:t>
      </w:r>
      <w:proofErr w:type="gramEnd"/>
      <w:r w:rsidRPr="00F36C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 о любом несчастном случае, происшедшем на производстве, а также о ситуациях, угрожающих жизни и здоровью людей.</w:t>
      </w:r>
    </w:p>
    <w:p w:rsidR="00756A3A" w:rsidRPr="00F36C8E" w:rsidRDefault="00756A3A" w:rsidP="00756A3A">
      <w:pPr>
        <w:widowControl/>
        <w:numPr>
          <w:ilvl w:val="0"/>
          <w:numId w:val="1"/>
        </w:numPr>
        <w:autoSpaceDE/>
        <w:autoSpaceDN/>
        <w:adjustRightInd/>
        <w:spacing w:after="45"/>
        <w:ind w:left="480"/>
        <w:jc w:val="both"/>
        <w:rPr>
          <w:i/>
          <w:color w:val="000000"/>
          <w:sz w:val="28"/>
          <w:szCs w:val="28"/>
        </w:rPr>
      </w:pPr>
      <w:r w:rsidRPr="00F36C8E">
        <w:rPr>
          <w:b/>
          <w:bCs/>
          <w:color w:val="000000"/>
          <w:sz w:val="28"/>
          <w:szCs w:val="28"/>
        </w:rPr>
        <w:t>Функции образовательного учреждения</w:t>
      </w:r>
      <w:r w:rsidRPr="00F36C8E">
        <w:rPr>
          <w:color w:val="000000"/>
          <w:sz w:val="28"/>
          <w:szCs w:val="28"/>
        </w:rPr>
        <w:t> </w:t>
      </w:r>
      <w:r w:rsidRPr="00F36C8E">
        <w:rPr>
          <w:color w:val="000000"/>
          <w:sz w:val="28"/>
          <w:szCs w:val="28"/>
        </w:rPr>
        <w:br/>
        <w:t>Учреждение в рамках своих полномочий обеспечивает: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реализацию государственной отраслевой политики в области охраны труда и создание безопасных условий для осуществления образовательного процесса в ДОУ;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участие в разработке положений и инструкций по охране труда и обеспечению безопасности образовательного процесса;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издание приказов о назначении ответственных лиц за обеспечение охраны труда и техники безопасности, о назначении комиссий по охране труда;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lastRenderedPageBreak/>
        <w:t xml:space="preserve">финансирование мероприятий по охране труда и технике безопасности в </w:t>
      </w:r>
      <w:r>
        <w:rPr>
          <w:i/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планирование и организацию обучения по охране труда работников ДОУ и ответственных лиц, проверку их знаний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расследование несчастных случаев с работниками и воспитанниками в соответствии с установленным порядком;        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анализ состояния условий и охраны труда, причин несчастных случаев с       воспитанниками, производственного травматизма и профессиональной заболеваемости работников, состояния пожарной безопасности учреждения;    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приостановление частично или полностью деятельности учреждения при возникновении опасности для жизни и здоровья воспитанников и работников до полного устранения причин, порождающих указанную опасность;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привлечение к ответственности в установленном порядке лиц, нарушающих трудовое законодательство, правила и нормы охраны труда, пожарной безопасности, требования нормативных правовых документов по обеспечению безопасности образовательного процесса;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поощрение работников учреждения за активную работу по созданию безопасных условий труда и образования.</w:t>
      </w:r>
    </w:p>
    <w:p w:rsidR="00756A3A" w:rsidRPr="00F36C8E" w:rsidRDefault="00756A3A" w:rsidP="00756A3A">
      <w:pPr>
        <w:widowControl/>
        <w:numPr>
          <w:ilvl w:val="0"/>
          <w:numId w:val="1"/>
        </w:numPr>
        <w:autoSpaceDE/>
        <w:autoSpaceDN/>
        <w:adjustRightInd/>
        <w:spacing w:after="45"/>
        <w:ind w:left="480"/>
        <w:jc w:val="center"/>
        <w:rPr>
          <w:i/>
          <w:color w:val="000000"/>
          <w:sz w:val="28"/>
          <w:szCs w:val="28"/>
        </w:rPr>
      </w:pPr>
      <w:r w:rsidRPr="00F36C8E">
        <w:rPr>
          <w:b/>
          <w:bCs/>
          <w:color w:val="000000"/>
          <w:sz w:val="28"/>
          <w:szCs w:val="28"/>
        </w:rPr>
        <w:t>Руководство работой по охране труда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Общее руководство и ответственность за организацию работы по охране </w:t>
      </w:r>
      <w:r>
        <w:rPr>
          <w:i/>
          <w:color w:val="000000"/>
          <w:sz w:val="28"/>
          <w:szCs w:val="28"/>
        </w:rPr>
        <w:t xml:space="preserve">труда возлагается на заведующего </w:t>
      </w:r>
      <w:r>
        <w:rPr>
          <w:color w:val="000000"/>
          <w:sz w:val="28"/>
          <w:szCs w:val="28"/>
        </w:rPr>
        <w:t>ДОУ</w:t>
      </w:r>
      <w:r>
        <w:rPr>
          <w:i/>
          <w:color w:val="000000"/>
          <w:sz w:val="28"/>
          <w:szCs w:val="28"/>
        </w:rPr>
        <w:t>.</w:t>
      </w:r>
    </w:p>
    <w:p w:rsidR="00756A3A" w:rsidRPr="00F36C8E" w:rsidRDefault="00756A3A" w:rsidP="00756A3A">
      <w:pPr>
        <w:widowControl/>
        <w:numPr>
          <w:ilvl w:val="0"/>
          <w:numId w:val="1"/>
        </w:numPr>
        <w:autoSpaceDE/>
        <w:autoSpaceDN/>
        <w:adjustRightInd/>
        <w:spacing w:after="45"/>
        <w:ind w:left="480"/>
        <w:jc w:val="both"/>
        <w:rPr>
          <w:i/>
          <w:color w:val="000000"/>
          <w:sz w:val="28"/>
          <w:szCs w:val="28"/>
        </w:rPr>
      </w:pPr>
      <w:r w:rsidRPr="00F36C8E">
        <w:rPr>
          <w:b/>
          <w:bCs/>
          <w:color w:val="000000"/>
          <w:sz w:val="28"/>
          <w:szCs w:val="28"/>
        </w:rPr>
        <w:t xml:space="preserve">Основные направления охраны труда в </w:t>
      </w:r>
      <w:r>
        <w:rPr>
          <w:b/>
          <w:bCs/>
          <w:color w:val="000000"/>
          <w:sz w:val="28"/>
          <w:szCs w:val="28"/>
        </w:rPr>
        <w:t>ДОУ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F36C8E">
        <w:rPr>
          <w:color w:val="000000"/>
          <w:sz w:val="28"/>
          <w:szCs w:val="28"/>
        </w:rPr>
        <w:t>Служба по охране труда в ДОУ:</w:t>
      </w:r>
    </w:p>
    <w:p w:rsidR="00756A3A" w:rsidRPr="00F36C8E" w:rsidRDefault="00756A3A" w:rsidP="00756A3A">
      <w:pPr>
        <w:spacing w:before="100" w:beforeAutospacing="1" w:after="100" w:afterAutospacing="1"/>
        <w:ind w:left="48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 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контролирует соблюдение законодательства и нормативных правовых актов по охране труда;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осуществляет оперативный контроль состояния охраны труда и безопасных условий образования в ДОУ;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организует профилактическую работу по снижению травматизма;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участвует в работе комиссии по контролю состояния охраны труда;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принимает участие в планировании мероприятий по охране труда, ведет документацию по охране труда;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организует проведение инструктажей, обучения, проверки знаний по охране труда;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·ведет пропаганду по охране труда.</w:t>
      </w:r>
    </w:p>
    <w:p w:rsidR="00756A3A" w:rsidRPr="00F36C8E" w:rsidRDefault="00756A3A" w:rsidP="00756A3A">
      <w:pPr>
        <w:widowControl/>
        <w:numPr>
          <w:ilvl w:val="0"/>
          <w:numId w:val="1"/>
        </w:numPr>
        <w:autoSpaceDE/>
        <w:autoSpaceDN/>
        <w:adjustRightInd/>
        <w:spacing w:after="45"/>
        <w:ind w:left="480"/>
        <w:jc w:val="center"/>
        <w:rPr>
          <w:i/>
          <w:color w:val="000000"/>
          <w:sz w:val="28"/>
          <w:szCs w:val="28"/>
        </w:rPr>
      </w:pPr>
      <w:r w:rsidRPr="00F36C8E">
        <w:rPr>
          <w:b/>
          <w:bCs/>
          <w:color w:val="000000"/>
          <w:sz w:val="28"/>
          <w:szCs w:val="28"/>
        </w:rPr>
        <w:t>Функции службы охраны труда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Выявление опасных и вредных производственных факторов.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lastRenderedPageBreak/>
        <w:t>Проведение анализа состояния причин травматизма, несчастных случаев и профессиональных заболеваний работников и воспитанников.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Оказание помощи в организации проведения испытаний производственного оборудования, малых форм и спортивного инвентаря на соответствие требованиям охраны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Проведение проверок, обследований технического состояния здания, сооружений, оборудования на соответствие их требованиям, правилам и нормам по охране труда, проверка эффективности работы вентиляционной системы, санитарно-технических устройств, средств коллективной и индивидуальной защиты.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Участие в разработке коллективного договора, соглашений по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Разработка совместно с руководителем ДОУ мероприятий по предупреждению несчастных случаев и профессиональных заболеваний, по улучшению условий труда, а также планирование мер, направленных на устранение нарушений правил безопасности труда по предписаниям органов надзора и контроля.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Оказание помощи руководителю ДОУ в составлении списков профессий и должностей, согласно которым работники должны проходить обязательные предварительные и периодические медосмотры, пользоваться предоставлением компенсаций и льгот за тяжелые, вредные и опасные условия труда, а также перечней профессий и видов работ, на которые должны быть разработаны инструкции по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Разработка программы по охране труда и проведение вводного инструктажа с вновь принятыми на работу в </w:t>
      </w:r>
      <w:r>
        <w:rPr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Участие в проведении обучения по охране труда работников  </w:t>
      </w:r>
      <w:r>
        <w:rPr>
          <w:color w:val="000000"/>
          <w:sz w:val="28"/>
          <w:szCs w:val="28"/>
        </w:rPr>
        <w:t xml:space="preserve"> </w:t>
      </w:r>
      <w:r w:rsidRPr="00F36C8E">
        <w:rPr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 и</w:t>
      </w:r>
      <w:proofErr w:type="gramEnd"/>
      <w:r w:rsidRPr="00F36C8E">
        <w:rPr>
          <w:color w:val="000000"/>
          <w:sz w:val="28"/>
          <w:szCs w:val="28"/>
        </w:rPr>
        <w:t xml:space="preserve"> проверке их знаний.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Согласование инструкций по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Рассмотрение заявлений и жалоб работников и родителей воспитанников по вопросам охраны труда, подготовка предложений </w:t>
      </w:r>
      <w:proofErr w:type="gramStart"/>
      <w:r w:rsidRPr="00F36C8E">
        <w:rPr>
          <w:color w:val="000000"/>
          <w:sz w:val="28"/>
          <w:szCs w:val="28"/>
        </w:rPr>
        <w:t xml:space="preserve">руководителю  </w:t>
      </w:r>
      <w:r>
        <w:rPr>
          <w:i/>
          <w:color w:val="000000"/>
          <w:sz w:val="28"/>
          <w:szCs w:val="28"/>
        </w:rPr>
        <w:t>ДОУ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 w:rsidRPr="00F36C8E">
        <w:rPr>
          <w:color w:val="000000"/>
          <w:sz w:val="28"/>
          <w:szCs w:val="28"/>
        </w:rPr>
        <w:t>по устранению указанных недостатков в работе и ответов заявителям.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Обеспечение учреждения необходимыми наглядными пособиями, правилами, нормами, плакатами по охране труда, оборудование информационных уголков по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Контроль: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выполнения мероприятий раздела "охрана труда" коллективного договора, 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 и образовательного процесса;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lastRenderedPageBreak/>
        <w:t>соблюдения требований законодательных и нормативных правовых актов по охране труда;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наличия инструкций по охране труда для всех должностей и видов работ;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доведения до сведения </w:t>
      </w:r>
      <w:proofErr w:type="gramStart"/>
      <w:r w:rsidRPr="00F36C8E">
        <w:rPr>
          <w:color w:val="000000"/>
          <w:sz w:val="28"/>
          <w:szCs w:val="28"/>
        </w:rPr>
        <w:t>работников</w:t>
      </w:r>
      <w:proofErr w:type="gramEnd"/>
      <w:r w:rsidRPr="00F36C8E">
        <w:rPr>
          <w:color w:val="000000"/>
          <w:sz w:val="28"/>
          <w:szCs w:val="28"/>
        </w:rPr>
        <w:t xml:space="preserve"> вводимых в действие новых законодательных и нормативных правовых актов по охране труда;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соблюдения установленного порядка и сроков: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проведения необходимых испытаний оборудования;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проверки эффективности работы защитных устройств на рабочем оборудовании;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проведения проверок заземления электроустановок и изоляции электропроводки в соответствии с действующими правилами и нормами;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обеспечения, хранения, стирки, чистки, ремонта и правильного применения спецодежды, </w:t>
      </w:r>
      <w:proofErr w:type="spellStart"/>
      <w:r w:rsidRPr="00F36C8E">
        <w:rPr>
          <w:color w:val="000000"/>
          <w:sz w:val="28"/>
          <w:szCs w:val="28"/>
        </w:rPr>
        <w:t>спецобуви</w:t>
      </w:r>
      <w:proofErr w:type="spellEnd"/>
      <w:r w:rsidRPr="00F36C8E">
        <w:rPr>
          <w:color w:val="000000"/>
          <w:sz w:val="28"/>
          <w:szCs w:val="28"/>
        </w:rPr>
        <w:t xml:space="preserve"> и других средств индивидуальной защиты;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проведения обучения, проверки знаний и всех видов инструктажей по охране труда работников;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расследования и учета несчастных случаев, организации хранения актов формы Н-1, Н-2, других материалов расследования несчастных случаев с работниками и воспитанниками;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расходования средств, выделяемых на выполнение мероприятий по охране труда;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предоставления льгот и компенсаций лицам, занятым на работах с вредными и опасными условиями труда;</w:t>
      </w:r>
    </w:p>
    <w:p w:rsidR="00756A3A" w:rsidRPr="00F36C8E" w:rsidRDefault="00756A3A" w:rsidP="00756A3A">
      <w:pPr>
        <w:widowControl/>
        <w:numPr>
          <w:ilvl w:val="2"/>
          <w:numId w:val="1"/>
        </w:numPr>
        <w:autoSpaceDE/>
        <w:autoSpaceDN/>
        <w:adjustRightInd/>
        <w:spacing w:after="45"/>
        <w:ind w:left="144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выполнения администрацией </w:t>
      </w:r>
      <w:r>
        <w:rPr>
          <w:color w:val="000000"/>
          <w:sz w:val="28"/>
          <w:szCs w:val="28"/>
        </w:rPr>
        <w:t>ДОУ</w:t>
      </w:r>
      <w:r w:rsidRPr="00F36C8E">
        <w:rPr>
          <w:color w:val="000000"/>
          <w:sz w:val="28"/>
          <w:szCs w:val="28"/>
        </w:rPr>
        <w:t xml:space="preserve">   предписаний органов госнадзора и ведомственного контроля.</w:t>
      </w:r>
    </w:p>
    <w:p w:rsidR="00756A3A" w:rsidRPr="00F36C8E" w:rsidRDefault="00756A3A" w:rsidP="00756A3A">
      <w:pPr>
        <w:widowControl/>
        <w:numPr>
          <w:ilvl w:val="0"/>
          <w:numId w:val="1"/>
        </w:numPr>
        <w:autoSpaceDE/>
        <w:autoSpaceDN/>
        <w:adjustRightInd/>
        <w:spacing w:after="45"/>
        <w:ind w:left="480"/>
        <w:jc w:val="both"/>
        <w:rPr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Права </w:t>
      </w:r>
      <w:r w:rsidRPr="00F36C8E">
        <w:rPr>
          <w:b/>
          <w:bCs/>
          <w:color w:val="000000"/>
          <w:sz w:val="28"/>
          <w:szCs w:val="28"/>
        </w:rPr>
        <w:t>службы охраны труда</w:t>
      </w:r>
      <w:r w:rsidRPr="00F36C8E">
        <w:rPr>
          <w:color w:val="000000"/>
          <w:sz w:val="28"/>
          <w:szCs w:val="28"/>
        </w:rPr>
        <w:t> </w:t>
      </w:r>
      <w:r w:rsidRPr="00F36C8E">
        <w:rPr>
          <w:color w:val="000000"/>
          <w:sz w:val="28"/>
          <w:szCs w:val="28"/>
        </w:rPr>
        <w:br/>
        <w:t xml:space="preserve">Работники службы охраны </w:t>
      </w:r>
      <w:proofErr w:type="gramStart"/>
      <w:r w:rsidRPr="00F36C8E">
        <w:rPr>
          <w:color w:val="000000"/>
          <w:sz w:val="28"/>
          <w:szCs w:val="28"/>
        </w:rPr>
        <w:t xml:space="preserve">труда  </w:t>
      </w:r>
      <w:r>
        <w:rPr>
          <w:color w:val="000000"/>
          <w:sz w:val="28"/>
          <w:szCs w:val="28"/>
        </w:rPr>
        <w:t>ДОУ</w:t>
      </w:r>
      <w:proofErr w:type="gramEnd"/>
      <w:r w:rsidRPr="00F36C8E">
        <w:rPr>
          <w:color w:val="000000"/>
          <w:sz w:val="28"/>
          <w:szCs w:val="28"/>
        </w:rPr>
        <w:t xml:space="preserve">   имеют право: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Беспрепятственно обследовать служебные и бытовые </w:t>
      </w:r>
      <w:proofErr w:type="gramStart"/>
      <w:r w:rsidRPr="00F36C8E">
        <w:rPr>
          <w:color w:val="000000"/>
          <w:sz w:val="28"/>
          <w:szCs w:val="28"/>
        </w:rPr>
        <w:t xml:space="preserve">помещения  </w:t>
      </w:r>
      <w:r>
        <w:rPr>
          <w:color w:val="000000"/>
          <w:sz w:val="28"/>
          <w:szCs w:val="28"/>
        </w:rPr>
        <w:t>ДОУ</w:t>
      </w:r>
      <w:proofErr w:type="gramEnd"/>
      <w:r w:rsidRPr="00F36C8E">
        <w:rPr>
          <w:color w:val="000000"/>
          <w:sz w:val="28"/>
          <w:szCs w:val="28"/>
        </w:rPr>
        <w:t>, знакомиться с документами по охране труда.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Проверять состояние условий и охраны труда и предъявлять ответственным лицам предписания для обязательного исполнения.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 xml:space="preserve">Запрещать эксплуатацию оборудования при выявлении нарушения нормативных правовых актов по охране труда, создающих угрозу жизни и здоровью работников или воспитанников, с уведомлением </w:t>
      </w:r>
      <w:proofErr w:type="gramStart"/>
      <w:r w:rsidRPr="00F36C8E">
        <w:rPr>
          <w:color w:val="000000"/>
          <w:sz w:val="28"/>
          <w:szCs w:val="28"/>
        </w:rPr>
        <w:t xml:space="preserve">руководителя  </w:t>
      </w:r>
      <w:r>
        <w:rPr>
          <w:color w:val="000000"/>
          <w:sz w:val="28"/>
          <w:szCs w:val="28"/>
        </w:rPr>
        <w:t>ДОУ</w:t>
      </w:r>
      <w:proofErr w:type="gramEnd"/>
      <w:r>
        <w:rPr>
          <w:i/>
          <w:color w:val="000000"/>
          <w:sz w:val="28"/>
          <w:szCs w:val="28"/>
        </w:rPr>
        <w:t>.</w:t>
      </w:r>
    </w:p>
    <w:p w:rsidR="00756A3A" w:rsidRPr="00F36C8E" w:rsidRDefault="00756A3A" w:rsidP="00756A3A">
      <w:pPr>
        <w:widowControl/>
        <w:numPr>
          <w:ilvl w:val="1"/>
          <w:numId w:val="1"/>
        </w:numPr>
        <w:autoSpaceDE/>
        <w:autoSpaceDN/>
        <w:adjustRightInd/>
        <w:spacing w:after="45"/>
        <w:ind w:left="960"/>
        <w:jc w:val="both"/>
        <w:rPr>
          <w:i/>
          <w:color w:val="000000"/>
          <w:sz w:val="28"/>
          <w:szCs w:val="28"/>
        </w:rPr>
      </w:pPr>
      <w:r w:rsidRPr="00F36C8E">
        <w:rPr>
          <w:color w:val="000000"/>
          <w:sz w:val="28"/>
          <w:szCs w:val="28"/>
        </w:rPr>
        <w:t>Принимать участие в рассмотрении и обсуждении состояния охраны труда на советах, производственных совещаниях</w:t>
      </w:r>
      <w:r>
        <w:rPr>
          <w:i/>
          <w:color w:val="000000"/>
          <w:sz w:val="28"/>
          <w:szCs w:val="28"/>
        </w:rPr>
        <w:t>.</w:t>
      </w:r>
    </w:p>
    <w:p w:rsidR="00756A3A" w:rsidRPr="00F36C8E" w:rsidRDefault="00756A3A" w:rsidP="00756A3A">
      <w:pPr>
        <w:rPr>
          <w:i/>
          <w:sz w:val="28"/>
          <w:szCs w:val="28"/>
        </w:rPr>
      </w:pPr>
    </w:p>
    <w:p w:rsidR="00756A3A" w:rsidRPr="00F36C8E" w:rsidRDefault="00756A3A" w:rsidP="00756A3A">
      <w:pPr>
        <w:spacing w:after="240"/>
        <w:jc w:val="center"/>
        <w:textAlignment w:val="baseline"/>
        <w:outlineLvl w:val="0"/>
        <w:rPr>
          <w:i/>
          <w:sz w:val="28"/>
          <w:szCs w:val="28"/>
        </w:rPr>
      </w:pPr>
    </w:p>
    <w:p w:rsidR="00756A3A" w:rsidRDefault="00756A3A"/>
    <w:sectPr w:rsidR="00756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8D2E60"/>
    <w:multiLevelType w:val="multilevel"/>
    <w:tmpl w:val="C9D6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C48"/>
    <w:rsid w:val="00176F54"/>
    <w:rsid w:val="00285C48"/>
    <w:rsid w:val="0049200A"/>
    <w:rsid w:val="004947DA"/>
    <w:rsid w:val="0075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AF690-9AC5-43A9-9780-708A8FF4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C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C4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C4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756A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3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1185</Words>
  <Characters>6759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4</cp:revision>
  <cp:lastPrinted>2017-03-30T10:52:00Z</cp:lastPrinted>
  <dcterms:created xsi:type="dcterms:W3CDTF">2017-03-28T14:03:00Z</dcterms:created>
  <dcterms:modified xsi:type="dcterms:W3CDTF">2017-05-11T11:19:00Z</dcterms:modified>
</cp:coreProperties>
</file>